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CBCD9" w14:textId="701CC54E" w:rsidR="00C67AE0" w:rsidRPr="00916E80" w:rsidRDefault="00C67AE0" w:rsidP="00C67AE0">
      <w:pPr>
        <w:pStyle w:val="Kop2"/>
        <w:numPr>
          <w:ilvl w:val="1"/>
          <w:numId w:val="3"/>
        </w:numPr>
      </w:pPr>
      <w:bookmarkStart w:id="0" w:name="_Toc84926744"/>
      <w:r>
        <w:t>Casus Dhr. Zandvoort - Dementie</w:t>
      </w:r>
      <w:bookmarkEnd w:id="0"/>
    </w:p>
    <w:p w14:paraId="52E598B0" w14:textId="77777777" w:rsidR="00C67AE0" w:rsidRPr="00916E80" w:rsidRDefault="00C67AE0" w:rsidP="00C67AE0">
      <w:pPr>
        <w:rPr>
          <w:rFonts w:eastAsiaTheme="minorHAnsi" w:cs="Arial"/>
          <w:b/>
          <w:bCs/>
          <w:sz w:val="22"/>
          <w:szCs w:val="22"/>
          <w:lang w:eastAsia="en-US"/>
        </w:rPr>
      </w:pPr>
      <w:r w:rsidRPr="00916E80">
        <w:rPr>
          <w:rFonts w:eastAsiaTheme="minorHAnsi" w:cs="Arial"/>
          <w:b/>
          <w:bCs/>
          <w:sz w:val="22"/>
          <w:szCs w:val="22"/>
          <w:lang w:eastAsia="en-US"/>
        </w:rPr>
        <w:t>Casus voor:</w:t>
      </w:r>
    </w:p>
    <w:p w14:paraId="4D1F7932" w14:textId="77777777" w:rsidR="00C67AE0" w:rsidRPr="00916E80" w:rsidRDefault="00C67AE0" w:rsidP="00C67AE0">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5</w:t>
      </w:r>
      <w:r w:rsidRPr="00916E80">
        <w:rPr>
          <w:rFonts w:eastAsiaTheme="minorHAnsi" w:cs="Arial"/>
          <w:sz w:val="22"/>
          <w:szCs w:val="22"/>
          <w:lang w:eastAsia="en-US"/>
        </w:rPr>
        <w:t xml:space="preserve"> les 3 </w:t>
      </w:r>
      <w:r>
        <w:rPr>
          <w:rFonts w:eastAsiaTheme="minorHAnsi" w:cs="Arial"/>
          <w:sz w:val="22"/>
          <w:szCs w:val="22"/>
          <w:lang w:eastAsia="en-US"/>
        </w:rPr>
        <w:t>A&amp;F</w:t>
      </w:r>
      <w:r w:rsidRPr="00916E80">
        <w:rPr>
          <w:rFonts w:eastAsiaTheme="minorHAnsi" w:cs="Arial"/>
          <w:sz w:val="22"/>
          <w:szCs w:val="22"/>
          <w:lang w:eastAsia="en-US"/>
        </w:rPr>
        <w:t xml:space="preserve"> Dementie</w:t>
      </w:r>
    </w:p>
    <w:p w14:paraId="4B794429" w14:textId="77777777" w:rsidR="00C67AE0" w:rsidRPr="00916E80" w:rsidRDefault="00C67AE0" w:rsidP="00C67AE0">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6</w:t>
      </w:r>
      <w:r w:rsidRPr="00916E80">
        <w:rPr>
          <w:rFonts w:eastAsiaTheme="minorHAnsi" w:cs="Arial"/>
          <w:sz w:val="22"/>
          <w:szCs w:val="22"/>
          <w:lang w:eastAsia="en-US"/>
        </w:rPr>
        <w:t xml:space="preserve"> les 1 </w:t>
      </w:r>
      <w:r>
        <w:rPr>
          <w:rFonts w:eastAsiaTheme="minorHAnsi" w:cs="Arial"/>
          <w:sz w:val="22"/>
          <w:szCs w:val="22"/>
          <w:lang w:eastAsia="en-US"/>
        </w:rPr>
        <w:t>WG</w:t>
      </w:r>
      <w:r w:rsidRPr="00916E80">
        <w:rPr>
          <w:rFonts w:eastAsiaTheme="minorHAnsi" w:cs="Arial"/>
          <w:sz w:val="22"/>
          <w:szCs w:val="22"/>
          <w:lang w:eastAsia="en-US"/>
        </w:rPr>
        <w:t xml:space="preserve"> Mantelzorg</w:t>
      </w:r>
    </w:p>
    <w:p w14:paraId="0638C04D" w14:textId="77777777" w:rsidR="00C67AE0" w:rsidRPr="00916E80" w:rsidRDefault="00C67AE0" w:rsidP="00C67AE0">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6</w:t>
      </w:r>
      <w:r w:rsidRPr="00916E80">
        <w:rPr>
          <w:rFonts w:eastAsiaTheme="minorHAnsi" w:cs="Arial"/>
          <w:sz w:val="22"/>
          <w:szCs w:val="22"/>
          <w:lang w:eastAsia="en-US"/>
        </w:rPr>
        <w:t xml:space="preserve"> les 2 </w:t>
      </w:r>
      <w:r>
        <w:rPr>
          <w:rFonts w:eastAsiaTheme="minorHAnsi" w:cs="Arial"/>
          <w:sz w:val="22"/>
          <w:szCs w:val="22"/>
          <w:lang w:eastAsia="en-US"/>
        </w:rPr>
        <w:t>WG</w:t>
      </w:r>
      <w:r w:rsidRPr="00916E80">
        <w:rPr>
          <w:rFonts w:eastAsiaTheme="minorHAnsi" w:cs="Arial"/>
          <w:sz w:val="22"/>
          <w:szCs w:val="22"/>
          <w:lang w:eastAsia="en-US"/>
        </w:rPr>
        <w:t xml:space="preserve"> Casuïstiek en PRS</w:t>
      </w:r>
    </w:p>
    <w:p w14:paraId="4A35F08F" w14:textId="77777777" w:rsidR="00C67AE0" w:rsidRPr="00916E80" w:rsidRDefault="00C67AE0" w:rsidP="00C67AE0">
      <w:pPr>
        <w:rPr>
          <w:rFonts w:cs="Arial"/>
          <w:i/>
          <w:iCs/>
          <w:sz w:val="22"/>
          <w:szCs w:val="22"/>
        </w:rPr>
      </w:pPr>
    </w:p>
    <w:p w14:paraId="125A8CB2" w14:textId="77777777" w:rsidR="00C67AE0" w:rsidRPr="00916E80" w:rsidRDefault="00C67AE0" w:rsidP="00C67AE0">
      <w:pPr>
        <w:rPr>
          <w:rFonts w:cs="Arial"/>
          <w:sz w:val="22"/>
          <w:szCs w:val="22"/>
        </w:rPr>
      </w:pPr>
      <w:r w:rsidRPr="00916E80">
        <w:rPr>
          <w:rFonts w:cs="Arial"/>
          <w:sz w:val="22"/>
          <w:szCs w:val="22"/>
        </w:rPr>
        <w:t>Meneer Zandvoort is 82 jaar en al 56 jaar gehuwd met mevrouw Zandvoort. Zij wonen in een vrijstaande woning in de villawijk Kwakkenberg te Nijmegen. Zij hebben drie kinderen, waarvan één dochter in de buurt woont. Twee zonen wonen in Leiden en Hilversum. De kinderen werken alle drie en hebben een gezin. Ze proberen waar mogelijk hun ouders te ondersteunen.</w:t>
      </w:r>
    </w:p>
    <w:p w14:paraId="36D44DF9" w14:textId="77777777" w:rsidR="00C67AE0" w:rsidRPr="00916E80" w:rsidRDefault="00C67AE0" w:rsidP="00C67AE0">
      <w:pPr>
        <w:rPr>
          <w:rFonts w:cs="Arial"/>
          <w:sz w:val="22"/>
          <w:szCs w:val="22"/>
        </w:rPr>
      </w:pPr>
      <w:r w:rsidRPr="00916E80">
        <w:rPr>
          <w:rFonts w:cs="Arial"/>
          <w:sz w:val="22"/>
          <w:szCs w:val="22"/>
        </w:rPr>
        <w:t>Meneer Zandvoort was tot twee jaar geleden, een vitale en gezonde man. Meneer is werkzaam geweest als financieel directeur bij de Belastingdienst. Sinds zijn pensioen doet hij als vrijwilliger de boekhouding van de lokale Stichting voor Vluchtelingenwerk en is hij lid van de leesclub. Tevens houdt hij van wandelen en fietsen samen met zijn vrouw en gaat hij regelmatig een golfen met oud-collega’s. Op dit moment zijn deze activiteiten niet meer mogelijk.</w:t>
      </w:r>
    </w:p>
    <w:p w14:paraId="09C023F9" w14:textId="77777777" w:rsidR="00C67AE0" w:rsidRPr="00916E80" w:rsidRDefault="00C67AE0" w:rsidP="00C67AE0">
      <w:pPr>
        <w:rPr>
          <w:rFonts w:cs="Arial"/>
          <w:sz w:val="22"/>
          <w:szCs w:val="22"/>
        </w:rPr>
      </w:pPr>
    </w:p>
    <w:p w14:paraId="2B30CB1E" w14:textId="77777777" w:rsidR="00C67AE0" w:rsidRPr="00916E80" w:rsidRDefault="00C67AE0" w:rsidP="00C67AE0">
      <w:pPr>
        <w:rPr>
          <w:rFonts w:cs="Arial"/>
          <w:sz w:val="22"/>
          <w:szCs w:val="22"/>
        </w:rPr>
      </w:pPr>
      <w:r w:rsidRPr="00916E80">
        <w:rPr>
          <w:rFonts w:cs="Arial"/>
          <w:sz w:val="22"/>
          <w:szCs w:val="22"/>
        </w:rPr>
        <w:t>Sinds zijn vijftigste heeft meneer Zandvoort Diabetes type 2, waarvoor hij zichzelf vier keer daags spuit. De bloedsuikerwaardes goed bijhouden lukt niet altijd even goed. Hij heeft daar erg veel tijd voor nodig. Zijn echtgenote kijkt mee, maar dat vindt hij niet altijd even prettig. Daarnaast kan hij lang voor de kledingkast staan en raakt soms in de war met kledingstukken. Hij aarzelt over wat hij aan zal trekken. Meneer wordt volgens zijn echtgenote onredelijk en boos als zij hem wil helpen met aankleden. Meneer houdt al jaren ’s morgens nauwgezet de boekhouding bij van de gezinsuitgaven en inkomsten. Hij deed dat tot een jaar geleden in een uurtje, maar is daar nu vaak de hele middag mee bezig.</w:t>
      </w:r>
    </w:p>
    <w:p w14:paraId="09ED1891" w14:textId="77777777" w:rsidR="00C67AE0" w:rsidRPr="00916E80" w:rsidRDefault="00C67AE0" w:rsidP="00C67AE0">
      <w:pPr>
        <w:rPr>
          <w:rFonts w:cs="Arial"/>
          <w:sz w:val="22"/>
          <w:szCs w:val="22"/>
        </w:rPr>
      </w:pPr>
      <w:r w:rsidRPr="00916E80">
        <w:rPr>
          <w:rFonts w:cs="Arial"/>
          <w:sz w:val="22"/>
          <w:szCs w:val="22"/>
        </w:rPr>
        <w:t>Meneer heeft woordvindingproblemen en vult dingen in (confabuleert). In wat hij vertelt ontbreekt de samenhang. Desondanks weet hij zijn gebreken te verbergen als hij met een vreemde in contact is. Hij raakt bij momenten helemaal overstuur als hij merkt dat een eenvoudig sommetje niet meer lukt. Hij huilt dan vaak als hij vertelt dat hij ‘niets meer kan’. Als zijn echtgenote hem wat probeert op te monteren of af te leiden, ontstaan er ruzies die hoog kunnen oplopen. Meneer heeft zijn vrouw al enkele keren geslagen.</w:t>
      </w:r>
    </w:p>
    <w:p w14:paraId="67D41DE8" w14:textId="77777777" w:rsidR="00C67AE0" w:rsidRPr="00916E80" w:rsidRDefault="00C67AE0" w:rsidP="00C67AE0">
      <w:pPr>
        <w:rPr>
          <w:rFonts w:cs="Arial"/>
          <w:sz w:val="22"/>
          <w:szCs w:val="22"/>
        </w:rPr>
      </w:pPr>
    </w:p>
    <w:p w14:paraId="4F8C4611" w14:textId="77777777" w:rsidR="00C67AE0" w:rsidRPr="00916E80" w:rsidRDefault="00C67AE0" w:rsidP="00C67AE0">
      <w:pPr>
        <w:rPr>
          <w:rFonts w:cs="Arial"/>
          <w:sz w:val="22"/>
          <w:szCs w:val="22"/>
        </w:rPr>
      </w:pPr>
      <w:r w:rsidRPr="00916E80">
        <w:rPr>
          <w:rFonts w:cs="Arial"/>
          <w:sz w:val="22"/>
          <w:szCs w:val="22"/>
        </w:rPr>
        <w:t>Hij staat erop om ’s middags zijn ‘ommetje’ te maken. Hij is al meerdere keren verdwaald en thuisgebracht door buurtbewoners. Zijn vrouw ziet geen mogelijkheden om zonder slaande ruzie te voorkomen dat hij de deur uitgaat. Daarbij vraagt mevrouw zich af hoe het zal gaan met het dagelijks controleren van zijn bloedsuiker en het spuiten van insuline wanneer meneer geen hulp meer accepteert van haar.</w:t>
      </w:r>
    </w:p>
    <w:p w14:paraId="5368CC85" w14:textId="77777777" w:rsidR="00C67AE0" w:rsidRPr="00916E80" w:rsidRDefault="00C67AE0" w:rsidP="00C67AE0">
      <w:pPr>
        <w:rPr>
          <w:rFonts w:cs="Arial"/>
          <w:sz w:val="22"/>
          <w:szCs w:val="22"/>
        </w:rPr>
      </w:pPr>
      <w:r w:rsidRPr="00916E80">
        <w:rPr>
          <w:rFonts w:cs="Arial"/>
          <w:sz w:val="22"/>
          <w:szCs w:val="22"/>
        </w:rPr>
        <w:t>De echtgenote van meneer weet het even niet meer en raadpleegt haar huisarts voor advies. De huisarts is van mening dat de situatie niet houdbaar is (vooral voor mevrouw). Daarbij vormen zijn vergeetachtigheid en stemmingswisselingen een grote risico voor het stabiel houden van de bloedsuikers en diabetes. De huisarts adviseert meneer Zandvoort te laten opnemen om mevrouw te ontlasten en verder onderzoek te laten uitvoeren.</w:t>
      </w:r>
    </w:p>
    <w:p w14:paraId="767AFC0E" w14:textId="77777777" w:rsidR="00C67AE0" w:rsidRPr="00916E80" w:rsidRDefault="00C67AE0" w:rsidP="00C67AE0">
      <w:pPr>
        <w:rPr>
          <w:rFonts w:cs="Arial"/>
          <w:sz w:val="22"/>
          <w:szCs w:val="22"/>
        </w:rPr>
      </w:pPr>
    </w:p>
    <w:p w14:paraId="67249AF2" w14:textId="77777777" w:rsidR="00C67AE0" w:rsidRPr="00916E80" w:rsidRDefault="00C67AE0" w:rsidP="00C67AE0">
      <w:pPr>
        <w:rPr>
          <w:rFonts w:cs="Arial"/>
          <w:i/>
          <w:iCs/>
          <w:sz w:val="22"/>
          <w:szCs w:val="22"/>
        </w:rPr>
      </w:pPr>
      <w:r w:rsidRPr="00916E80">
        <w:rPr>
          <w:rFonts w:cs="Arial"/>
          <w:i/>
          <w:iCs/>
          <w:sz w:val="22"/>
          <w:szCs w:val="22"/>
        </w:rPr>
        <w:t>Huidige situatie</w:t>
      </w:r>
    </w:p>
    <w:p w14:paraId="02592B7B" w14:textId="77777777" w:rsidR="00C67AE0" w:rsidRPr="00916E80" w:rsidRDefault="00C67AE0" w:rsidP="00C67AE0">
      <w:pPr>
        <w:rPr>
          <w:rFonts w:cs="Arial"/>
          <w:sz w:val="22"/>
          <w:szCs w:val="22"/>
        </w:rPr>
      </w:pPr>
      <w:r w:rsidRPr="00916E80">
        <w:rPr>
          <w:rFonts w:cs="Arial"/>
          <w:sz w:val="22"/>
          <w:szCs w:val="22"/>
        </w:rPr>
        <w:t xml:space="preserve">De situatie thuis dreigt uit de hand te lopen. Om een duidelijker beeld te krijgen van de aard en ernst van mogelijke cognitieve stoornissen is meneer Zandvoort voor korte tijd op afdeling geriatrie van het Radboud Ziekenhuis opgenomen. Daar blijkt dat meneer een vorm van dementie heeft, maar het is nog niet duidelijke welke vorm van dementie. Ondanks wanhopig aandringen van zijn vrouw die bijna overspannen is geraakt, verzet meneer zich sterk tegen deze opname. Onder druk en wat “manipulatie” legt meneer Zandvoort zich neer bij deze beslissing. Al tijdens de eerste opnamedag knoopt meneer met iedere verpleegkundige contacten aan en begint dan over ‘het opzeggen van zijn lidmaatschap’. Daar moet dan uitvoerig met hem over gesproken worden, want anders reageert hij boos en verontwaardigd. </w:t>
      </w:r>
      <w:r w:rsidRPr="00916E80">
        <w:rPr>
          <w:rFonts w:cs="Arial"/>
          <w:sz w:val="22"/>
          <w:szCs w:val="22"/>
        </w:rPr>
        <w:lastRenderedPageBreak/>
        <w:t xml:space="preserve">Hij komt over als een erudiete man met overdreven hoffelijke omgangsvormen, die verwacht dat hij met respect zal worden benaderd en met aanzien tegemoet getreden zal worden. Als financieel directeur bij de Belastingdienst, werd hij jarenlang met respect behandeld. Wanneer zorgverleners niet handelen volgens zijn verwachtingen wordt meneer agressief. </w:t>
      </w:r>
    </w:p>
    <w:p w14:paraId="2D4750A3" w14:textId="77777777" w:rsidR="008A2190" w:rsidRDefault="00C67AE0"/>
    <w:sectPr w:rsidR="008A21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D89"/>
    <w:multiLevelType w:val="hybridMultilevel"/>
    <w:tmpl w:val="475E2E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ACA5ADE"/>
    <w:multiLevelType w:val="multilevel"/>
    <w:tmpl w:val="9A4A8CCE"/>
    <w:lvl w:ilvl="0">
      <w:start w:val="16"/>
      <w:numFmt w:val="decimal"/>
      <w:lvlText w:val="%1"/>
      <w:lvlJc w:val="left"/>
      <w:pPr>
        <w:ind w:left="465" w:hanging="465"/>
      </w:pPr>
      <w:rPr>
        <w:rFonts w:hint="default"/>
      </w:rPr>
    </w:lvl>
    <w:lvl w:ilvl="1">
      <w:start w:val="6"/>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63C6C03"/>
    <w:multiLevelType w:val="multilevel"/>
    <w:tmpl w:val="DDFC8F96"/>
    <w:lvl w:ilvl="0">
      <w:start w:val="1"/>
      <w:numFmt w:val="decimal"/>
      <w:pStyle w:val="Kop1"/>
      <w:lvlText w:val="%1"/>
      <w:lvlJc w:val="left"/>
      <w:pPr>
        <w:ind w:left="432" w:hanging="432"/>
      </w:pPr>
    </w:lvl>
    <w:lvl w:ilvl="1">
      <w:start w:val="1"/>
      <w:numFmt w:val="decimal"/>
      <w:pStyle w:val="Kop2"/>
      <w:lvlText w:val="%1.%2"/>
      <w:lvlJc w:val="left"/>
      <w:pPr>
        <w:ind w:left="-417" w:hanging="576"/>
      </w:pPr>
      <w:rPr>
        <w:rFonts w:cs="Times New Roman"/>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w:lvlJc w:val="left"/>
      <w:pPr>
        <w:ind w:left="-273" w:hanging="720"/>
      </w:pPr>
    </w:lvl>
    <w:lvl w:ilvl="3">
      <w:start w:val="1"/>
      <w:numFmt w:val="decimal"/>
      <w:lvlText w:val="%1.%2.%3.%4"/>
      <w:lvlJc w:val="left"/>
      <w:pPr>
        <w:ind w:left="-129" w:hanging="864"/>
      </w:pPr>
    </w:lvl>
    <w:lvl w:ilvl="4">
      <w:start w:val="1"/>
      <w:numFmt w:val="decimal"/>
      <w:pStyle w:val="Kop5"/>
      <w:lvlText w:val="%1.%2.%3.%4.%5"/>
      <w:lvlJc w:val="left"/>
      <w:pPr>
        <w:ind w:left="15" w:hanging="1008"/>
      </w:pPr>
    </w:lvl>
    <w:lvl w:ilvl="5">
      <w:start w:val="1"/>
      <w:numFmt w:val="decimal"/>
      <w:pStyle w:val="Kop6"/>
      <w:lvlText w:val="%1.%2.%3.%4.%5.%6"/>
      <w:lvlJc w:val="left"/>
      <w:pPr>
        <w:ind w:left="159" w:hanging="1152"/>
      </w:pPr>
    </w:lvl>
    <w:lvl w:ilvl="6">
      <w:start w:val="1"/>
      <w:numFmt w:val="decimal"/>
      <w:pStyle w:val="Kop7"/>
      <w:lvlText w:val="%1.%2.%3.%4.%5.%6.%7"/>
      <w:lvlJc w:val="left"/>
      <w:pPr>
        <w:ind w:left="303" w:hanging="1296"/>
      </w:pPr>
    </w:lvl>
    <w:lvl w:ilvl="7">
      <w:start w:val="1"/>
      <w:numFmt w:val="decimal"/>
      <w:pStyle w:val="Kop8"/>
      <w:lvlText w:val="%1.%2.%3.%4.%5.%6.%7.%8"/>
      <w:lvlJc w:val="left"/>
      <w:pPr>
        <w:ind w:left="447" w:hanging="1440"/>
      </w:pPr>
    </w:lvl>
    <w:lvl w:ilvl="8">
      <w:start w:val="1"/>
      <w:numFmt w:val="decimal"/>
      <w:pStyle w:val="Kop9"/>
      <w:lvlText w:val="%1.%2.%3.%4.%5.%6.%7.%8.%9"/>
      <w:lvlJc w:val="left"/>
      <w:pPr>
        <w:ind w:left="591"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AE0"/>
    <w:rsid w:val="00AC3D39"/>
    <w:rsid w:val="00C67AE0"/>
    <w:rsid w:val="00DD17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F0D76"/>
  <w15:chartTrackingRefBased/>
  <w15:docId w15:val="{75666D2F-FBFD-40DC-B900-E60BB34EF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67AE0"/>
    <w:pPr>
      <w:spacing w:after="0" w:line="240" w:lineRule="auto"/>
    </w:pPr>
    <w:rPr>
      <w:rFonts w:ascii="Arial" w:eastAsia="Times New Roman" w:hAnsi="Arial" w:cs="Times New Roman"/>
      <w:sz w:val="20"/>
      <w:szCs w:val="24"/>
      <w:lang w:eastAsia="nl-NL"/>
    </w:rPr>
  </w:style>
  <w:style w:type="paragraph" w:styleId="Kop1">
    <w:name w:val="heading 1"/>
    <w:next w:val="Standaard"/>
    <w:link w:val="Kop1Char"/>
    <w:uiPriority w:val="9"/>
    <w:unhideWhenUsed/>
    <w:qFormat/>
    <w:rsid w:val="00C67AE0"/>
    <w:pPr>
      <w:keepNext/>
      <w:keepLines/>
      <w:numPr>
        <w:numId w:val="1"/>
      </w:numPr>
      <w:spacing w:before="240" w:after="0" w:line="264" w:lineRule="auto"/>
      <w:outlineLvl w:val="0"/>
    </w:pPr>
    <w:rPr>
      <w:rFonts w:ascii="Arial Narrow" w:eastAsia="Arial" w:hAnsi="Arial Narrow" w:cs="Arial"/>
      <w:b/>
      <w:caps/>
      <w:color w:val="000000"/>
      <w:sz w:val="28"/>
      <w:lang w:eastAsia="nl-NL"/>
    </w:rPr>
  </w:style>
  <w:style w:type="paragraph" w:styleId="Kop2">
    <w:name w:val="heading 2"/>
    <w:next w:val="Standaard"/>
    <w:link w:val="Kop2Char"/>
    <w:uiPriority w:val="9"/>
    <w:unhideWhenUsed/>
    <w:qFormat/>
    <w:rsid w:val="00C67AE0"/>
    <w:pPr>
      <w:keepNext/>
      <w:keepLines/>
      <w:numPr>
        <w:ilvl w:val="1"/>
        <w:numId w:val="1"/>
      </w:numPr>
      <w:spacing w:after="76" w:line="360" w:lineRule="auto"/>
      <w:outlineLvl w:val="1"/>
    </w:pPr>
    <w:rPr>
      <w:rFonts w:ascii="Arial" w:eastAsia="Arial" w:hAnsi="Arial" w:cs="Arial"/>
      <w:b/>
      <w:color w:val="E50156"/>
      <w:sz w:val="24"/>
      <w:lang w:eastAsia="nl-NL"/>
    </w:rPr>
  </w:style>
  <w:style w:type="paragraph" w:styleId="Kop3">
    <w:name w:val="heading 3"/>
    <w:next w:val="Standaard"/>
    <w:link w:val="Kop3Char"/>
    <w:uiPriority w:val="9"/>
    <w:unhideWhenUsed/>
    <w:qFormat/>
    <w:rsid w:val="00C67AE0"/>
    <w:pPr>
      <w:keepNext/>
      <w:keepLines/>
      <w:numPr>
        <w:ilvl w:val="2"/>
        <w:numId w:val="1"/>
      </w:numPr>
      <w:spacing w:after="98" w:line="360" w:lineRule="auto"/>
      <w:ind w:left="2520" w:hanging="360"/>
      <w:outlineLvl w:val="2"/>
    </w:pPr>
    <w:rPr>
      <w:rFonts w:ascii="Arial" w:eastAsia="Arial" w:hAnsi="Arial" w:cs="Arial"/>
      <w:b/>
      <w:color w:val="000000"/>
      <w:lang w:eastAsia="nl-NL"/>
    </w:rPr>
  </w:style>
  <w:style w:type="paragraph" w:styleId="Kop5">
    <w:name w:val="heading 5"/>
    <w:basedOn w:val="Standaard"/>
    <w:next w:val="Standaard"/>
    <w:link w:val="Kop5Char"/>
    <w:uiPriority w:val="9"/>
    <w:semiHidden/>
    <w:unhideWhenUsed/>
    <w:qFormat/>
    <w:rsid w:val="00C67AE0"/>
    <w:pPr>
      <w:keepNext/>
      <w:keepLines/>
      <w:numPr>
        <w:ilvl w:val="4"/>
        <w:numId w:val="1"/>
      </w:numPr>
      <w:spacing w:before="40" w:line="360" w:lineRule="auto"/>
      <w:ind w:left="3960" w:hanging="360"/>
      <w:outlineLvl w:val="4"/>
    </w:pPr>
    <w:rPr>
      <w:rFonts w:asciiTheme="majorHAnsi" w:eastAsiaTheme="majorEastAsia" w:hAnsiTheme="majorHAnsi" w:cstheme="majorBidi"/>
      <w:color w:val="2F5496" w:themeColor="accent1" w:themeShade="BF"/>
      <w:szCs w:val="22"/>
    </w:rPr>
  </w:style>
  <w:style w:type="paragraph" w:styleId="Kop6">
    <w:name w:val="heading 6"/>
    <w:basedOn w:val="Standaard"/>
    <w:next w:val="Standaard"/>
    <w:link w:val="Kop6Char"/>
    <w:uiPriority w:val="9"/>
    <w:semiHidden/>
    <w:unhideWhenUsed/>
    <w:qFormat/>
    <w:rsid w:val="00C67AE0"/>
    <w:pPr>
      <w:keepNext/>
      <w:keepLines/>
      <w:numPr>
        <w:ilvl w:val="5"/>
        <w:numId w:val="1"/>
      </w:numPr>
      <w:spacing w:before="40" w:line="360" w:lineRule="auto"/>
      <w:ind w:left="4680" w:hanging="360"/>
      <w:outlineLvl w:val="5"/>
    </w:pPr>
    <w:rPr>
      <w:rFonts w:asciiTheme="majorHAnsi" w:eastAsiaTheme="majorEastAsia" w:hAnsiTheme="majorHAnsi" w:cstheme="majorBidi"/>
      <w:color w:val="1F3763" w:themeColor="accent1" w:themeShade="7F"/>
      <w:szCs w:val="22"/>
    </w:rPr>
  </w:style>
  <w:style w:type="paragraph" w:styleId="Kop7">
    <w:name w:val="heading 7"/>
    <w:basedOn w:val="Standaard"/>
    <w:next w:val="Standaard"/>
    <w:link w:val="Kop7Char"/>
    <w:uiPriority w:val="9"/>
    <w:semiHidden/>
    <w:unhideWhenUsed/>
    <w:qFormat/>
    <w:rsid w:val="00C67AE0"/>
    <w:pPr>
      <w:keepNext/>
      <w:keepLines/>
      <w:numPr>
        <w:ilvl w:val="6"/>
        <w:numId w:val="1"/>
      </w:numPr>
      <w:spacing w:before="40" w:line="360" w:lineRule="auto"/>
      <w:ind w:left="5400" w:hanging="360"/>
      <w:outlineLvl w:val="6"/>
    </w:pPr>
    <w:rPr>
      <w:rFonts w:asciiTheme="majorHAnsi" w:eastAsiaTheme="majorEastAsia" w:hAnsiTheme="majorHAnsi" w:cstheme="majorBidi"/>
      <w:i/>
      <w:iCs/>
      <w:color w:val="1F3763" w:themeColor="accent1" w:themeShade="7F"/>
      <w:szCs w:val="22"/>
    </w:rPr>
  </w:style>
  <w:style w:type="paragraph" w:styleId="Kop8">
    <w:name w:val="heading 8"/>
    <w:basedOn w:val="Standaard"/>
    <w:next w:val="Standaard"/>
    <w:link w:val="Kop8Char"/>
    <w:uiPriority w:val="9"/>
    <w:semiHidden/>
    <w:unhideWhenUsed/>
    <w:qFormat/>
    <w:rsid w:val="00C67AE0"/>
    <w:pPr>
      <w:keepNext/>
      <w:keepLines/>
      <w:numPr>
        <w:ilvl w:val="7"/>
        <w:numId w:val="1"/>
      </w:numPr>
      <w:spacing w:before="40" w:line="36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C67AE0"/>
    <w:pPr>
      <w:keepNext/>
      <w:keepLines/>
      <w:numPr>
        <w:ilvl w:val="8"/>
        <w:numId w:val="1"/>
      </w:numPr>
      <w:spacing w:before="40" w:line="36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67AE0"/>
    <w:rPr>
      <w:rFonts w:ascii="Arial Narrow" w:eastAsia="Arial" w:hAnsi="Arial Narrow" w:cs="Arial"/>
      <w:b/>
      <w:caps/>
      <w:color w:val="000000"/>
      <w:sz w:val="28"/>
      <w:lang w:eastAsia="nl-NL"/>
    </w:rPr>
  </w:style>
  <w:style w:type="character" w:customStyle="1" w:styleId="Kop2Char">
    <w:name w:val="Kop 2 Char"/>
    <w:basedOn w:val="Standaardalinea-lettertype"/>
    <w:link w:val="Kop2"/>
    <w:uiPriority w:val="9"/>
    <w:rsid w:val="00C67AE0"/>
    <w:rPr>
      <w:rFonts w:ascii="Arial" w:eastAsia="Arial" w:hAnsi="Arial" w:cs="Arial"/>
      <w:b/>
      <w:color w:val="E50156"/>
      <w:sz w:val="24"/>
      <w:lang w:eastAsia="nl-NL"/>
    </w:rPr>
  </w:style>
  <w:style w:type="character" w:customStyle="1" w:styleId="Kop3Char">
    <w:name w:val="Kop 3 Char"/>
    <w:basedOn w:val="Standaardalinea-lettertype"/>
    <w:link w:val="Kop3"/>
    <w:uiPriority w:val="9"/>
    <w:rsid w:val="00C67AE0"/>
    <w:rPr>
      <w:rFonts w:ascii="Arial" w:eastAsia="Arial" w:hAnsi="Arial" w:cs="Arial"/>
      <w:b/>
      <w:color w:val="000000"/>
      <w:lang w:eastAsia="nl-NL"/>
    </w:rPr>
  </w:style>
  <w:style w:type="character" w:customStyle="1" w:styleId="Kop5Char">
    <w:name w:val="Kop 5 Char"/>
    <w:basedOn w:val="Standaardalinea-lettertype"/>
    <w:link w:val="Kop5"/>
    <w:uiPriority w:val="9"/>
    <w:semiHidden/>
    <w:rsid w:val="00C67AE0"/>
    <w:rPr>
      <w:rFonts w:asciiTheme="majorHAnsi" w:eastAsiaTheme="majorEastAsia" w:hAnsiTheme="majorHAnsi" w:cstheme="majorBidi"/>
      <w:color w:val="2F5496" w:themeColor="accent1" w:themeShade="BF"/>
      <w:sz w:val="20"/>
      <w:lang w:eastAsia="nl-NL"/>
    </w:rPr>
  </w:style>
  <w:style w:type="character" w:customStyle="1" w:styleId="Kop6Char">
    <w:name w:val="Kop 6 Char"/>
    <w:basedOn w:val="Standaardalinea-lettertype"/>
    <w:link w:val="Kop6"/>
    <w:uiPriority w:val="9"/>
    <w:semiHidden/>
    <w:rsid w:val="00C67AE0"/>
    <w:rPr>
      <w:rFonts w:asciiTheme="majorHAnsi" w:eastAsiaTheme="majorEastAsia" w:hAnsiTheme="majorHAnsi" w:cstheme="majorBidi"/>
      <w:color w:val="1F3763" w:themeColor="accent1" w:themeShade="7F"/>
      <w:sz w:val="20"/>
      <w:lang w:eastAsia="nl-NL"/>
    </w:rPr>
  </w:style>
  <w:style w:type="character" w:customStyle="1" w:styleId="Kop7Char">
    <w:name w:val="Kop 7 Char"/>
    <w:basedOn w:val="Standaardalinea-lettertype"/>
    <w:link w:val="Kop7"/>
    <w:uiPriority w:val="9"/>
    <w:semiHidden/>
    <w:rsid w:val="00C67AE0"/>
    <w:rPr>
      <w:rFonts w:asciiTheme="majorHAnsi" w:eastAsiaTheme="majorEastAsia" w:hAnsiTheme="majorHAnsi" w:cstheme="majorBidi"/>
      <w:i/>
      <w:iCs/>
      <w:color w:val="1F3763" w:themeColor="accent1" w:themeShade="7F"/>
      <w:sz w:val="20"/>
      <w:lang w:eastAsia="nl-NL"/>
    </w:rPr>
  </w:style>
  <w:style w:type="character" w:customStyle="1" w:styleId="Kop8Char">
    <w:name w:val="Kop 8 Char"/>
    <w:basedOn w:val="Standaardalinea-lettertype"/>
    <w:link w:val="Kop8"/>
    <w:uiPriority w:val="9"/>
    <w:semiHidden/>
    <w:rsid w:val="00C67AE0"/>
    <w:rPr>
      <w:rFonts w:asciiTheme="majorHAnsi" w:eastAsiaTheme="majorEastAsia" w:hAnsiTheme="majorHAnsi" w:cstheme="majorBidi"/>
      <w:color w:val="272727" w:themeColor="text1" w:themeTint="D8"/>
      <w:sz w:val="21"/>
      <w:szCs w:val="21"/>
      <w:lang w:eastAsia="nl-NL"/>
    </w:rPr>
  </w:style>
  <w:style w:type="character" w:customStyle="1" w:styleId="Kop9Char">
    <w:name w:val="Kop 9 Char"/>
    <w:basedOn w:val="Standaardalinea-lettertype"/>
    <w:link w:val="Kop9"/>
    <w:uiPriority w:val="9"/>
    <w:semiHidden/>
    <w:rsid w:val="00C67AE0"/>
    <w:rPr>
      <w:rFonts w:asciiTheme="majorHAnsi" w:eastAsiaTheme="majorEastAsia" w:hAnsiTheme="majorHAnsi" w:cstheme="majorBidi"/>
      <w:i/>
      <w:iCs/>
      <w:color w:val="272727" w:themeColor="text1" w:themeTint="D8"/>
      <w:sz w:val="21"/>
      <w:szCs w:val="21"/>
      <w:lang w:eastAsia="nl-NL"/>
    </w:rPr>
  </w:style>
  <w:style w:type="paragraph" w:styleId="Lijstalinea">
    <w:name w:val="List Paragraph"/>
    <w:aliases w:val="List Paragraph: Spruit,Opsomming,Kleurrijke lijst - accent 11"/>
    <w:basedOn w:val="Standaard"/>
    <w:link w:val="LijstalineaChar"/>
    <w:uiPriority w:val="34"/>
    <w:qFormat/>
    <w:rsid w:val="00C67AE0"/>
    <w:pPr>
      <w:ind w:left="720"/>
      <w:contextualSpacing/>
    </w:pPr>
  </w:style>
  <w:style w:type="character" w:customStyle="1" w:styleId="LijstalineaChar">
    <w:name w:val="Lijstalinea Char"/>
    <w:aliases w:val="List Paragraph: Spruit Char,Opsomming Char,Kleurrijke lijst - accent 11 Char"/>
    <w:basedOn w:val="Standaardalinea-lettertype"/>
    <w:link w:val="Lijstalinea"/>
    <w:uiPriority w:val="34"/>
    <w:qFormat/>
    <w:rsid w:val="00C67AE0"/>
    <w:rPr>
      <w:rFonts w:ascii="Arial" w:eastAsia="Times New Roman" w:hAnsi="Arial" w:cs="Times New Roman"/>
      <w:sz w:val="20"/>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3537</Characters>
  <Application>Microsoft Office Word</Application>
  <DocSecurity>0</DocSecurity>
  <Lines>29</Lines>
  <Paragraphs>8</Paragraphs>
  <ScaleCrop>false</ScaleCrop>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Gabriël Roodbol</cp:lastModifiedBy>
  <cp:revision>1</cp:revision>
  <dcterms:created xsi:type="dcterms:W3CDTF">2021-11-17T13:10:00Z</dcterms:created>
  <dcterms:modified xsi:type="dcterms:W3CDTF">2021-11-17T13:10:00Z</dcterms:modified>
</cp:coreProperties>
</file>